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23" w:rsidRPr="00375E92" w:rsidRDefault="00F66023" w:rsidP="00F66023">
      <w:pPr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proofErr w:type="spellStart"/>
      <w:r w:rsidRPr="00375E92">
        <w:rPr>
          <w:rFonts w:ascii="Calibri Light" w:hAnsi="Calibri Light" w:cs="Calibri Light"/>
          <w:b/>
          <w:sz w:val="20"/>
          <w:szCs w:val="20"/>
          <w:u w:val="single"/>
        </w:rPr>
        <w:t>Turnitin</w:t>
      </w:r>
      <w:bookmarkStart w:id="0" w:name="_GoBack"/>
      <w:bookmarkEnd w:id="0"/>
      <w:proofErr w:type="spellEnd"/>
    </w:p>
    <w:p w:rsidR="00F66023" w:rsidRPr="00375E92" w:rsidRDefault="00A12056" w:rsidP="00F66023">
      <w:pPr>
        <w:spacing w:before="100" w:beforeAutospacing="1" w:after="100" w:afterAutospacing="1"/>
        <w:rPr>
          <w:rFonts w:ascii="Calibri Light" w:hAnsi="Calibri Light" w:cs="Calibri Light"/>
          <w:b/>
          <w:i/>
          <w:sz w:val="20"/>
          <w:szCs w:val="20"/>
        </w:rPr>
      </w:pPr>
      <w:proofErr w:type="spellStart"/>
      <w:r>
        <w:rPr>
          <w:rFonts w:ascii="Calibri Light" w:hAnsi="Calibri Light" w:cs="Calibri Light"/>
          <w:b/>
          <w:i/>
          <w:sz w:val="20"/>
          <w:szCs w:val="20"/>
        </w:rPr>
        <w:t>Turnitin</w:t>
      </w:r>
      <w:proofErr w:type="spellEnd"/>
      <w:r>
        <w:rPr>
          <w:rFonts w:ascii="Calibri Light" w:hAnsi="Calibri Light" w:cs="Calibri Light"/>
          <w:b/>
          <w:i/>
          <w:sz w:val="20"/>
          <w:szCs w:val="20"/>
        </w:rPr>
        <w:t xml:space="preserve"> </w:t>
      </w:r>
      <w:r w:rsidR="00F66023" w:rsidRPr="00375E92">
        <w:rPr>
          <w:rFonts w:ascii="Calibri Light" w:hAnsi="Calibri Light" w:cs="Calibri Light"/>
          <w:b/>
          <w:i/>
          <w:sz w:val="20"/>
          <w:szCs w:val="20"/>
        </w:rPr>
        <w:t>Kullanıcı (Öğretmen) Hesabından Silinen Dokümanlar ve Bilinemeyen ID Numaraları:</w:t>
      </w:r>
    </w:p>
    <w:p w:rsidR="007B7C70" w:rsidRPr="00375E92" w:rsidRDefault="007B7C70" w:rsidP="007B7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Konuyla ilgili olarak, mağduriyetler yaşanmaması için kullanıcılara çeşitli kanallara iletilmesi ve dikkat çekilmesi için EKUAL Listesi üzerinden </w:t>
      </w:r>
      <w:proofErr w:type="gramStart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11/01/2018</w:t>
      </w:r>
      <w:proofErr w:type="gramEnd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tarihli duyuru yapılmış ve ekinde kılavuzlar gönderilmişti. Ayrıca</w:t>
      </w:r>
      <w:r w:rsidR="0063754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, ilgili</w:t>
      </w:r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kılavuzlara EKUAL http://cabim.ulakbim.gov.tr/ekual/e-veri-tabanlari/ sayfasından da ulaşılabilir.  </w:t>
      </w:r>
    </w:p>
    <w:p w:rsidR="007B7C70" w:rsidRPr="00375E92" w:rsidRDefault="007B7C70" w:rsidP="007B7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Turnitin</w:t>
      </w:r>
      <w:proofErr w:type="spellEnd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sistemine doküman yüklerken yapılan “</w:t>
      </w:r>
      <w:proofErr w:type="spellStart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Ayarlar”da</w:t>
      </w:r>
      <w:proofErr w:type="spellEnd"/>
      <w:r w:rsidR="0063754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,</w:t>
      </w:r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“</w:t>
      </w:r>
      <w:r w:rsidRPr="00375E92">
        <w:rPr>
          <w:rFonts w:ascii="Calibri Light" w:eastAsia="Times New Roman" w:hAnsi="Calibri Light" w:cs="Calibri Light"/>
          <w:b/>
          <w:color w:val="FF0000"/>
          <w:sz w:val="20"/>
          <w:szCs w:val="20"/>
          <w:lang w:eastAsia="tr-TR"/>
        </w:rPr>
        <w:t>Depo yok</w:t>
      </w:r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” seçilmemiş ise, ilgili doküman </w:t>
      </w:r>
      <w:r w:rsidR="00E6073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otomatik olarak </w:t>
      </w:r>
      <w:proofErr w:type="spellStart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Turnitin</w:t>
      </w:r>
      <w:proofErr w:type="spellEnd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içerik havuzuna </w:t>
      </w:r>
      <w:proofErr w:type="gramStart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dahil</w:t>
      </w:r>
      <w:proofErr w:type="gramEnd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olur. Aynı dokümanı yeniden analiz etmek istediğinizde, ilgili doküman </w:t>
      </w:r>
      <w:proofErr w:type="spellStart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Turnitin</w:t>
      </w:r>
      <w:proofErr w:type="spellEnd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içerik havuzunda yer aldığından, benzerlik oranı 100% çıkacaktır. İlgili dokümanın </w:t>
      </w:r>
      <w:proofErr w:type="spellStart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Tunitin</w:t>
      </w:r>
      <w:proofErr w:type="spellEnd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içerik havuzundan silinmesi için öğretim elemanın hesabı altında kayıtlı olan </w:t>
      </w:r>
      <w:r w:rsidRPr="00375E92">
        <w:rPr>
          <w:rFonts w:ascii="Calibri Light" w:eastAsia="Times New Roman" w:hAnsi="Calibri Light" w:cs="Calibri Light"/>
          <w:b/>
          <w:sz w:val="20"/>
          <w:szCs w:val="20"/>
          <w:u w:val="single"/>
          <w:lang w:eastAsia="tr-TR"/>
        </w:rPr>
        <w:t>dokümanın ID numarası bilinmelidir</w:t>
      </w:r>
      <w:r w:rsidR="0063754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, </w:t>
      </w:r>
      <w:proofErr w:type="spellStart"/>
      <w:r w:rsidR="0063754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Turnitin</w:t>
      </w:r>
      <w:proofErr w:type="spellEnd"/>
      <w:r w:rsidR="0063754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içerik havuzundan silme işlemi başvurusunu </w:t>
      </w:r>
      <w:r w:rsidR="0063754F" w:rsidRPr="00375E92">
        <w:rPr>
          <w:rFonts w:ascii="Calibri Light" w:eastAsia="Times New Roman" w:hAnsi="Calibri Light" w:cs="Calibri Light"/>
          <w:b/>
          <w:sz w:val="20"/>
          <w:szCs w:val="20"/>
          <w:u w:val="single"/>
          <w:lang w:eastAsia="tr-TR"/>
        </w:rPr>
        <w:t xml:space="preserve">sadece </w:t>
      </w:r>
      <w:proofErr w:type="spellStart"/>
      <w:r w:rsidR="00375E92" w:rsidRPr="00375E92">
        <w:rPr>
          <w:rFonts w:ascii="Calibri Light" w:eastAsia="Times New Roman" w:hAnsi="Calibri Light" w:cs="Calibri Light"/>
          <w:b/>
          <w:sz w:val="20"/>
          <w:szCs w:val="20"/>
          <w:u w:val="single"/>
          <w:lang w:eastAsia="tr-TR"/>
        </w:rPr>
        <w:t>Turnitin</w:t>
      </w:r>
      <w:proofErr w:type="spellEnd"/>
      <w:r w:rsidR="00375E92" w:rsidRPr="00375E92">
        <w:rPr>
          <w:rFonts w:ascii="Calibri Light" w:eastAsia="Times New Roman" w:hAnsi="Calibri Light" w:cs="Calibri Light"/>
          <w:b/>
          <w:sz w:val="20"/>
          <w:szCs w:val="20"/>
          <w:u w:val="single"/>
          <w:lang w:eastAsia="tr-TR"/>
        </w:rPr>
        <w:t xml:space="preserve"> Hesap Y</w:t>
      </w:r>
      <w:r w:rsidR="0063754F" w:rsidRPr="00375E92">
        <w:rPr>
          <w:rFonts w:ascii="Calibri Light" w:eastAsia="Times New Roman" w:hAnsi="Calibri Light" w:cs="Calibri Light"/>
          <w:b/>
          <w:sz w:val="20"/>
          <w:szCs w:val="20"/>
          <w:u w:val="single"/>
          <w:lang w:eastAsia="tr-TR"/>
        </w:rPr>
        <w:t>öneticisi</w:t>
      </w:r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</w:t>
      </w:r>
      <w:r w:rsidR="0063754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“Doküman Silme Başvuru Formu”</w:t>
      </w:r>
      <w:r w:rsidR="00375E92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</w:t>
      </w:r>
      <w:r w:rsidR="0063754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[http://cabim.ulakbim.gov.tr/wp-content/uploads/sites/</w:t>
      </w:r>
      <w:proofErr w:type="gramStart"/>
      <w:r w:rsidR="0063754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4/2018/02</w:t>
      </w:r>
      <w:proofErr w:type="gramEnd"/>
      <w:r w:rsidR="0063754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/Turnitinden-Belge-Silme-Klavuzu.pdf] </w:t>
      </w:r>
      <w:r w:rsidR="00375E92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aracılığıyla </w:t>
      </w:r>
      <w:r w:rsidR="0063754F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gerçekleştirebilir.</w:t>
      </w:r>
    </w:p>
    <w:p w:rsidR="007B7C70" w:rsidRPr="00375E92" w:rsidRDefault="007B7C70" w:rsidP="007B7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Bir dokümanın kullanıcı hesabından silinmesi gerekiyorsa, </w:t>
      </w:r>
      <w:proofErr w:type="spellStart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Turnitin</w:t>
      </w:r>
      <w:proofErr w:type="spellEnd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içerik havuzundan da silinebilmesi için silinen dokümanın </w:t>
      </w:r>
      <w:r w:rsidRPr="00375E92">
        <w:rPr>
          <w:rFonts w:ascii="Calibri Light" w:eastAsia="Times New Roman" w:hAnsi="Calibri Light" w:cs="Calibri Light"/>
          <w:b/>
          <w:sz w:val="20"/>
          <w:szCs w:val="20"/>
          <w:u w:val="single"/>
          <w:lang w:eastAsia="tr-TR"/>
        </w:rPr>
        <w:t xml:space="preserve">ID numarasının </w:t>
      </w:r>
      <w:r w:rsidR="0063754F" w:rsidRPr="00375E92">
        <w:rPr>
          <w:rFonts w:ascii="Calibri Light" w:eastAsia="Times New Roman" w:hAnsi="Calibri Light" w:cs="Calibri Light"/>
          <w:b/>
          <w:sz w:val="20"/>
          <w:szCs w:val="20"/>
          <w:u w:val="single"/>
          <w:lang w:eastAsia="tr-TR"/>
        </w:rPr>
        <w:t xml:space="preserve">not edilmesi </w:t>
      </w:r>
      <w:r w:rsidRPr="00375E92">
        <w:rPr>
          <w:rFonts w:ascii="Calibri Light" w:eastAsia="Times New Roman" w:hAnsi="Calibri Light" w:cs="Calibri Light"/>
          <w:b/>
          <w:sz w:val="20"/>
          <w:szCs w:val="20"/>
          <w:u w:val="single"/>
          <w:lang w:eastAsia="tr-TR"/>
        </w:rPr>
        <w:t>gerekmektedir</w:t>
      </w:r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. Kullanıcı hesabından silinmesi nedeniyle ID numarası bilinmeyen ve dolayısıyla da </w:t>
      </w:r>
      <w:proofErr w:type="spellStart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Turnitin</w:t>
      </w:r>
      <w:proofErr w:type="spellEnd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içerik havuzundan silinemeyen dokümana ait ID numarasının tespitinin yapılması konusunda destek olunamamaktadır. Kişilerin ID tespitinde bulunması gibi bir </w:t>
      </w:r>
      <w:proofErr w:type="gramStart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imkan</w:t>
      </w:r>
      <w:proofErr w:type="gramEnd"/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da maalesef yoktur.</w:t>
      </w:r>
    </w:p>
    <w:p w:rsidR="007B7C70" w:rsidRPr="00375E92" w:rsidRDefault="00375E92" w:rsidP="007B7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Herhangi bir kurum/makama d</w:t>
      </w:r>
      <w:r w:rsidR="007B7C70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okümanla ilgili benzerlik raporu sunma aşamasına gelindiğinde, aynı doküman, silinememesi nedeniyle </w:t>
      </w:r>
      <w:proofErr w:type="spellStart"/>
      <w:r w:rsidR="007B7C70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Turnitin</w:t>
      </w:r>
      <w:proofErr w:type="spellEnd"/>
      <w:r w:rsidR="007B7C70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içerik havuzunda bulunuyorsa 100% benzerlik oranı gelecektir. Bu durumda, </w:t>
      </w:r>
      <w:proofErr w:type="spellStart"/>
      <w:r w:rsidR="007B7C70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Turnitin</w:t>
      </w:r>
      <w:proofErr w:type="spellEnd"/>
      <w:r w:rsidR="007B7C70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sisteminde sınıf oluşturan ve hesap sahibi öğretim elemanı aşağıdaki "A" seçeneğini uygulamal</w:t>
      </w:r>
      <w:r w:rsidR="000B130A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ı</w:t>
      </w:r>
      <w:r w:rsidR="007B7C70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dır, ya da</w:t>
      </w:r>
      <w:r w:rsidR="000B130A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</w:t>
      </w:r>
      <w:proofErr w:type="spellStart"/>
      <w:r w:rsidR="007B7C70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Turnitin</w:t>
      </w:r>
      <w:proofErr w:type="spellEnd"/>
      <w:r w:rsidR="007B7C70"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 xml:space="preserve"> Hesap Yöneticisi "B" seçeneğini uygulamalıdır.  Öğrenci iseniz hesabın sahibi hocanız ile temas kurmalısınız. </w:t>
      </w:r>
    </w:p>
    <w:p w:rsidR="007B7C70" w:rsidRPr="00375E92" w:rsidRDefault="007B7C70" w:rsidP="007B7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75E92">
        <w:rPr>
          <w:rFonts w:ascii="Calibri Light" w:eastAsia="Times New Roman" w:hAnsi="Calibri Light" w:cs="Calibri Light"/>
          <w:sz w:val="20"/>
          <w:szCs w:val="20"/>
          <w:lang w:eastAsia="tr-TR"/>
        </w:rPr>
        <w:t>A- Aşağıdaki ekran görüntülerini takip ederek öğretim elemanı / öğretmen benzerlik taşıyan dokümanı benzerlik dışında tutabilir. </w:t>
      </w:r>
    </w:p>
    <w:p w:rsidR="00F66023" w:rsidRPr="007B7C70" w:rsidRDefault="00F66023" w:rsidP="00F66023">
      <w:p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7B7C70">
        <w:rPr>
          <w:rFonts w:ascii="Calibri Tur" w:eastAsia="Times New Roman" w:hAnsi="Calibri Tur" w:cs="Times New Roman"/>
          <w:noProof/>
          <w:lang w:eastAsia="tr-TR"/>
        </w:rPr>
        <w:drawing>
          <wp:inline distT="0" distB="0" distL="0" distR="0">
            <wp:extent cx="5753100" cy="3343275"/>
            <wp:effectExtent l="0" t="0" r="0" b="9525"/>
            <wp:docPr id="2" name="Resim 2" descr="ATT09057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TT09057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C70">
        <w:rPr>
          <w:rFonts w:ascii="Calibri Light" w:hAnsi="Calibri Light" w:cs="Calibri Light"/>
        </w:rPr>
        <w:t xml:space="preserve"> </w:t>
      </w:r>
    </w:p>
    <w:p w:rsidR="00F66023" w:rsidRPr="007B7C70" w:rsidRDefault="00F66023" w:rsidP="00F66023">
      <w:p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7B7C70">
        <w:rPr>
          <w:rFonts w:ascii="Times New Roman" w:eastAsia="Times New Roman" w:hAnsi="Times New Roman" w:cs="Times New Roman"/>
          <w:lang w:eastAsia="tr-TR"/>
        </w:rPr>
        <w:lastRenderedPageBreak/>
        <w:br/>
      </w:r>
      <w:r w:rsidRPr="007B7C70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>
            <wp:extent cx="2257425" cy="4857750"/>
            <wp:effectExtent l="0" t="0" r="9525" b="0"/>
            <wp:docPr id="1" name="Resim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23" w:rsidRPr="007B7C70" w:rsidRDefault="00F66023" w:rsidP="00F66023">
      <w:pPr>
        <w:spacing w:before="100" w:beforeAutospacing="1" w:after="100" w:afterAutospacing="1" w:line="240" w:lineRule="auto"/>
        <w:ind w:left="360"/>
        <w:rPr>
          <w:rFonts w:ascii="Calibri Light" w:hAnsi="Calibri Light" w:cs="Calibri Light"/>
        </w:rPr>
      </w:pPr>
    </w:p>
    <w:p w:rsidR="00F66023" w:rsidRPr="00375E92" w:rsidRDefault="004E15DB" w:rsidP="004E15DB">
      <w:pPr>
        <w:spacing w:before="100" w:beforeAutospacing="1" w:after="100" w:afterAutospacing="1" w:line="240" w:lineRule="auto"/>
        <w:ind w:left="360"/>
        <w:rPr>
          <w:rFonts w:ascii="Calibri Light" w:hAnsi="Calibri Light" w:cs="Calibri Light"/>
          <w:sz w:val="20"/>
          <w:szCs w:val="20"/>
        </w:rPr>
      </w:pPr>
      <w:r w:rsidRPr="00375E92">
        <w:rPr>
          <w:rFonts w:ascii="Calibri Light" w:hAnsi="Calibri Light" w:cs="Calibri Light"/>
          <w:sz w:val="20"/>
          <w:szCs w:val="20"/>
        </w:rPr>
        <w:t>B-</w:t>
      </w:r>
      <w:r w:rsidR="00F66023" w:rsidRPr="00375E92">
        <w:rPr>
          <w:rFonts w:ascii="Calibri Light" w:hAnsi="Calibri Light" w:cs="Calibri Light"/>
          <w:sz w:val="20"/>
          <w:szCs w:val="20"/>
        </w:rPr>
        <w:t xml:space="preserve">Ya da, ilgili kurumun </w:t>
      </w:r>
      <w:proofErr w:type="spellStart"/>
      <w:r w:rsidR="00F66023" w:rsidRPr="00375E92">
        <w:rPr>
          <w:rFonts w:ascii="Calibri Light" w:hAnsi="Calibri Light" w:cs="Calibri Light"/>
          <w:sz w:val="20"/>
          <w:szCs w:val="20"/>
        </w:rPr>
        <w:t>Turnitin</w:t>
      </w:r>
      <w:proofErr w:type="spellEnd"/>
      <w:r w:rsidR="00F66023" w:rsidRPr="00375E92">
        <w:rPr>
          <w:rFonts w:ascii="Calibri Light" w:hAnsi="Calibri Light" w:cs="Calibri Light"/>
          <w:sz w:val="20"/>
          <w:szCs w:val="20"/>
        </w:rPr>
        <w:t xml:space="preserve"> Hesap Yöneticisi, </w:t>
      </w:r>
      <w:hyperlink r:id="rId7" w:history="1">
        <w:r w:rsidR="00F66023" w:rsidRPr="00375E92">
          <w:rPr>
            <w:rStyle w:val="Kpr"/>
            <w:rFonts w:ascii="Calibri Light" w:hAnsi="Calibri Light" w:cs="Calibri Light"/>
            <w:b/>
            <w:color w:val="auto"/>
            <w:sz w:val="20"/>
            <w:szCs w:val="20"/>
          </w:rPr>
          <w:t>tiisupport@turnitin.com</w:t>
        </w:r>
      </w:hyperlink>
      <w:r w:rsidR="00F66023" w:rsidRPr="00375E92">
        <w:rPr>
          <w:rFonts w:ascii="Calibri Light" w:hAnsi="Calibri Light" w:cs="Calibri Light"/>
          <w:sz w:val="20"/>
          <w:szCs w:val="20"/>
        </w:rPr>
        <w:t xml:space="preserve"> adresine İngilizce olarak sorunu yazabilir ve onlardan yardım isteyebilir, ancak </w:t>
      </w:r>
      <w:proofErr w:type="spellStart"/>
      <w:r w:rsidR="00F66023" w:rsidRPr="00375E92">
        <w:rPr>
          <w:rFonts w:ascii="Calibri Light" w:hAnsi="Calibri Light" w:cs="Calibri Light"/>
          <w:sz w:val="20"/>
          <w:szCs w:val="20"/>
        </w:rPr>
        <w:t>Turnitin</w:t>
      </w:r>
      <w:proofErr w:type="spellEnd"/>
      <w:r w:rsidR="00F66023" w:rsidRPr="00375E92">
        <w:rPr>
          <w:rFonts w:ascii="Calibri Light" w:hAnsi="Calibri Light" w:cs="Calibri Light"/>
          <w:sz w:val="20"/>
          <w:szCs w:val="20"/>
        </w:rPr>
        <w:t xml:space="preserve"> de, muhtemelen, yukarıdaki 1. yöntemi uygulamanızı isteyecektir.</w:t>
      </w:r>
    </w:p>
    <w:p w:rsidR="00F66023" w:rsidRPr="007B7C70" w:rsidRDefault="00F66023" w:rsidP="00F66023">
      <w:p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7B7C70">
        <w:rPr>
          <w:rFonts w:ascii="Calibri Light" w:hAnsi="Calibri Light" w:cs="Calibri Light"/>
        </w:rPr>
        <w:t xml:space="preserve"> </w:t>
      </w:r>
    </w:p>
    <w:p w:rsidR="00E17DC1" w:rsidRPr="007B7C70" w:rsidRDefault="00E17DC1"/>
    <w:sectPr w:rsidR="00E17DC1" w:rsidRPr="007B7C70" w:rsidSect="002E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 T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9C0"/>
    <w:multiLevelType w:val="hybridMultilevel"/>
    <w:tmpl w:val="D3E47C3C"/>
    <w:lvl w:ilvl="0" w:tplc="7902DBAC">
      <w:start w:val="2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023"/>
    <w:rsid w:val="00061887"/>
    <w:rsid w:val="000B130A"/>
    <w:rsid w:val="00117002"/>
    <w:rsid w:val="002D2E31"/>
    <w:rsid w:val="002E7D16"/>
    <w:rsid w:val="00375E92"/>
    <w:rsid w:val="004E15DB"/>
    <w:rsid w:val="0063754F"/>
    <w:rsid w:val="007B7C70"/>
    <w:rsid w:val="00A12056"/>
    <w:rsid w:val="00E17DC1"/>
    <w:rsid w:val="00E6073F"/>
    <w:rsid w:val="00F6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0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602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isupport@turni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technopc</cp:lastModifiedBy>
  <cp:revision>2</cp:revision>
  <dcterms:created xsi:type="dcterms:W3CDTF">2018-05-28T12:47:00Z</dcterms:created>
  <dcterms:modified xsi:type="dcterms:W3CDTF">2018-05-28T12:47:00Z</dcterms:modified>
</cp:coreProperties>
</file>